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FC5ACF">
      <w:r>
        <w:t>Money (and Happiness)                                                                                            Wednesday January 28, 2015</w:t>
      </w:r>
    </w:p>
    <w:p w:rsidR="00FC5ACF" w:rsidRDefault="00FC5ACF">
      <w:r>
        <w:t>Review</w:t>
      </w:r>
    </w:p>
    <w:p w:rsidR="00FC5ACF" w:rsidRDefault="00FC5ACF" w:rsidP="00FC5ACF">
      <w:pPr>
        <w:pStyle w:val="ListParagraph"/>
        <w:numPr>
          <w:ilvl w:val="0"/>
          <w:numId w:val="1"/>
        </w:numPr>
      </w:pPr>
      <w:r>
        <w:t xml:space="preserve">Beyond direct self-report, how were very happy people identified by Seligman and </w:t>
      </w:r>
      <w:proofErr w:type="spellStart"/>
      <w:r>
        <w:t>Diener</w:t>
      </w:r>
      <w:proofErr w:type="spellEnd"/>
      <w:r>
        <w:t xml:space="preserve">? Peer reports, trait adjectives, satisfaction of life scale, suicidal thoughts. </w:t>
      </w:r>
    </w:p>
    <w:p w:rsidR="00FC5ACF" w:rsidRDefault="00FC5ACF" w:rsidP="00FC5ACF">
      <w:pPr>
        <w:pStyle w:val="ListParagraph"/>
        <w:numPr>
          <w:ilvl w:val="0"/>
          <w:numId w:val="1"/>
        </w:numPr>
      </w:pPr>
      <w:r>
        <w:t xml:space="preserve">What factors were necessary or sufficient to be very happy? </w:t>
      </w:r>
      <w:r w:rsidR="00A65DAF">
        <w:t xml:space="preserve">Social ties were necessary but not sufficient for very happiness. </w:t>
      </w:r>
    </w:p>
    <w:p w:rsidR="00A65DAF" w:rsidRDefault="00A65DAF" w:rsidP="00FC5ACF">
      <w:pPr>
        <w:pStyle w:val="ListParagraph"/>
        <w:numPr>
          <w:ilvl w:val="0"/>
          <w:numId w:val="1"/>
        </w:numPr>
      </w:pPr>
      <w:r>
        <w:t xml:space="preserve">Which of the big 5 traits identified very happy people? High extraversion, high agreeableness, low neuroticism. Conscientiousness has an association with subjective wellbeing (in general, but didn’t in this study). </w:t>
      </w:r>
    </w:p>
    <w:p w:rsidR="00A65DAF" w:rsidRDefault="00A65DAF" w:rsidP="00A65DAF">
      <w:r>
        <w:t>Example of Extraversion Domain</w:t>
      </w:r>
    </w:p>
    <w:p w:rsidR="00A65DAF" w:rsidRDefault="00A65DAF" w:rsidP="00A65DAF">
      <w:pPr>
        <w:pStyle w:val="ListParagraph"/>
        <w:numPr>
          <w:ilvl w:val="0"/>
          <w:numId w:val="1"/>
        </w:numPr>
      </w:pPr>
      <w:r>
        <w:t>Many potential levels and processes (i.e. very different reasons for the trait extraversion). E.g. instrumental (indirect things; the way we interact with our environment maybe crates differences in happiness) vs temperamental (something direct and inside the person; e.g. Extraverts are happier because of something inside them) in Lucas reading</w:t>
      </w:r>
    </w:p>
    <w:p w:rsidR="00A65DAF" w:rsidRDefault="00A65DAF" w:rsidP="00A65DAF">
      <w:pPr>
        <w:pStyle w:val="ListParagraph"/>
        <w:numPr>
          <w:ilvl w:val="0"/>
          <w:numId w:val="1"/>
        </w:numPr>
      </w:pPr>
      <w:r>
        <w:t xml:space="preserve">Genes are important to extraversion. We know this from twin studies. </w:t>
      </w:r>
    </w:p>
    <w:p w:rsidR="00A65DAF" w:rsidRDefault="00A65DAF" w:rsidP="00A65DAF">
      <w:pPr>
        <w:pStyle w:val="ListParagraph"/>
        <w:numPr>
          <w:ilvl w:val="0"/>
          <w:numId w:val="1"/>
        </w:numPr>
      </w:pPr>
      <w:r>
        <w:t>Physiology (e.g. BAS, arousal)</w:t>
      </w:r>
    </w:p>
    <w:p w:rsidR="00A65DAF" w:rsidRDefault="00A65DAF" w:rsidP="00A65DAF">
      <w:pPr>
        <w:pStyle w:val="ListParagraph"/>
        <w:numPr>
          <w:ilvl w:val="0"/>
          <w:numId w:val="1"/>
        </w:numPr>
      </w:pPr>
      <w:r>
        <w:t>Sociable/reward behaviour (cause and effect?)</w:t>
      </w:r>
      <w:r w:rsidR="00547F2C">
        <w:t>. S</w:t>
      </w:r>
      <w:r>
        <w:t>election</w:t>
      </w:r>
      <w:r w:rsidR="00547F2C">
        <w:t xml:space="preserve"> (maybe extraverts select situations that are more conductive to happiness)</w:t>
      </w:r>
      <w:r>
        <w:t>, evocation</w:t>
      </w:r>
      <w:r w:rsidR="00547F2C">
        <w:t xml:space="preserve"> (eliciting positive social responses form people; experiencing more positivity because you draw it out of people)</w:t>
      </w:r>
      <w:r>
        <w:t>, manipulation</w:t>
      </w:r>
      <w:r w:rsidR="00547F2C">
        <w:t xml:space="preserve">. Complex interaction between personality and environment. </w:t>
      </w:r>
    </w:p>
    <w:p w:rsidR="00A65DAF" w:rsidRDefault="00A65DAF" w:rsidP="00A65DAF">
      <w:pPr>
        <w:pStyle w:val="ListParagraph"/>
        <w:numPr>
          <w:ilvl w:val="0"/>
          <w:numId w:val="1"/>
        </w:numPr>
      </w:pPr>
      <w:r>
        <w:t>Cognitive biases (e.g. memory, homophones</w:t>
      </w:r>
      <w:r w:rsidR="00547F2C">
        <w:t xml:space="preserve"> (words that sound the same—e.g. people in high extraversion would write won instead of one when they are dictated the word, others like piece/peace, pain/pane, etc. it gets at interpretations of the world; extraversion tends to be associated with more positivity</w:t>
      </w:r>
      <w:r>
        <w:t>)</w:t>
      </w:r>
      <w:r w:rsidR="00547F2C">
        <w:t xml:space="preserve">. </w:t>
      </w:r>
    </w:p>
    <w:p w:rsidR="00A65DAF" w:rsidRDefault="00A65DAF" w:rsidP="00A65DAF">
      <w:pPr>
        <w:pStyle w:val="ListParagraph"/>
        <w:numPr>
          <w:ilvl w:val="0"/>
          <w:numId w:val="1"/>
        </w:numPr>
      </w:pPr>
      <w:r>
        <w:t>Self-regulation (mood)</w:t>
      </w:r>
    </w:p>
    <w:p w:rsidR="00A65DAF" w:rsidRDefault="00547F2C" w:rsidP="00A65DAF">
      <w:pPr>
        <w:pStyle w:val="ListParagraph"/>
        <w:numPr>
          <w:ilvl w:val="0"/>
          <w:numId w:val="1"/>
        </w:numPr>
      </w:pPr>
      <w:r>
        <w:t>C</w:t>
      </w:r>
      <w:r w:rsidR="00A65DAF">
        <w:t>ulture</w:t>
      </w:r>
      <w:r>
        <w:t xml:space="preserve">—extraversion highly valued in Western society. I.e. in our culture, extraversion correlates with subjective wellbeing, but it may not correlate so much in collectivistic cultures like Japan. </w:t>
      </w:r>
    </w:p>
    <w:p w:rsidR="00547F2C" w:rsidRDefault="00547F2C" w:rsidP="00547F2C">
      <w:r>
        <w:t>Money and Happiness</w:t>
      </w:r>
    </w:p>
    <w:p w:rsidR="00547F2C" w:rsidRDefault="00547F2C" w:rsidP="00547F2C">
      <w:pPr>
        <w:pStyle w:val="ListParagraph"/>
        <w:numPr>
          <w:ilvl w:val="0"/>
          <w:numId w:val="1"/>
        </w:numPr>
      </w:pPr>
      <w:r>
        <w:t xml:space="preserve">Must keep in mind considerable complexity. </w:t>
      </w:r>
    </w:p>
    <w:p w:rsidR="00547F2C" w:rsidRDefault="00547F2C" w:rsidP="00547F2C">
      <w:pPr>
        <w:pStyle w:val="ListParagraph"/>
        <w:numPr>
          <w:ilvl w:val="0"/>
          <w:numId w:val="1"/>
        </w:numPr>
      </w:pPr>
      <w:r>
        <w:t xml:space="preserve">Within nations versus between nations (comparison between nations tends to find a higher correlation between money and happiness than when looking within a nation). </w:t>
      </w:r>
    </w:p>
    <w:p w:rsidR="00547F2C" w:rsidRDefault="00547F2C" w:rsidP="00547F2C">
      <w:pPr>
        <w:pStyle w:val="ListParagraph"/>
        <w:numPr>
          <w:ilvl w:val="0"/>
          <w:numId w:val="1"/>
        </w:numPr>
      </w:pPr>
      <w:r>
        <w:t>Components of subjective wellbeing—positive emotions, negative emotions, life satisfaction</w:t>
      </w:r>
    </w:p>
    <w:p w:rsidR="00547F2C" w:rsidRDefault="00547F2C" w:rsidP="00547F2C">
      <w:pPr>
        <w:pStyle w:val="ListParagraph"/>
        <w:numPr>
          <w:ilvl w:val="0"/>
          <w:numId w:val="1"/>
        </w:numPr>
      </w:pPr>
      <w:r>
        <w:t>Hat gets done with money is also important</w:t>
      </w:r>
    </w:p>
    <w:p w:rsidR="00E47174" w:rsidRDefault="00E47174" w:rsidP="00547F2C">
      <w:pPr>
        <w:pStyle w:val="ListParagraph"/>
        <w:numPr>
          <w:ilvl w:val="0"/>
          <w:numId w:val="1"/>
        </w:numPr>
      </w:pPr>
      <w:r>
        <w:t xml:space="preserve">Money has diminishing returns—the correlation between money and happiness always tends to be a positive correlation. At low levels of income, a smaller amount of money will increase happiness, but as we increase to higher levels of income, it takes a lot more money to increase happiness slightly. </w:t>
      </w:r>
    </w:p>
    <w:p w:rsidR="00E47174" w:rsidRDefault="00DB3E3B" w:rsidP="00E47174">
      <w:r>
        <w:lastRenderedPageBreak/>
        <w:t>GWP (Gallop</w:t>
      </w:r>
      <w:r w:rsidR="00E47174">
        <w:t xml:space="preserve"> World Pool): Money and Happiness</w:t>
      </w:r>
    </w:p>
    <w:p w:rsidR="00E47174" w:rsidRDefault="00E47174" w:rsidP="00E47174">
      <w:pPr>
        <w:pStyle w:val="ListParagraph"/>
        <w:numPr>
          <w:ilvl w:val="0"/>
          <w:numId w:val="1"/>
        </w:numPr>
      </w:pPr>
      <w:r>
        <w:t>Representative sample of 95% of world population in over 100 countries. I.e. it is a huge study</w:t>
      </w:r>
    </w:p>
    <w:p w:rsidR="00E47174" w:rsidRDefault="00E47174" w:rsidP="00E47174">
      <w:pPr>
        <w:pStyle w:val="ListParagraph"/>
        <w:numPr>
          <w:ilvl w:val="0"/>
          <w:numId w:val="1"/>
        </w:numPr>
      </w:pPr>
      <w:r>
        <w:t xml:space="preserve">Survey approach, though questions tend to be short and may not get at everything. </w:t>
      </w:r>
    </w:p>
    <w:p w:rsidR="00E47174" w:rsidRDefault="00E47174" w:rsidP="00E47174">
      <w:pPr>
        <w:pStyle w:val="ListParagraph"/>
        <w:numPr>
          <w:ilvl w:val="0"/>
          <w:numId w:val="1"/>
        </w:numPr>
      </w:pPr>
      <w:r>
        <w:t>Subjective wellbeing—positive af</w:t>
      </w:r>
      <w:bookmarkStart w:id="0" w:name="_GoBack"/>
      <w:bookmarkEnd w:id="0"/>
      <w:r>
        <w:t>fect, negative affect, ‘ladder’ satisfaction, and social resources</w:t>
      </w:r>
      <w:r w:rsidR="00365E63">
        <w:t xml:space="preserve"> were all measured through the questions. </w:t>
      </w:r>
    </w:p>
    <w:p w:rsidR="00365E63" w:rsidRDefault="00365E63" w:rsidP="00E47174">
      <w:pPr>
        <w:pStyle w:val="ListParagraph"/>
        <w:numPr>
          <w:ilvl w:val="0"/>
          <w:numId w:val="1"/>
        </w:numPr>
      </w:pPr>
      <w:r>
        <w:t xml:space="preserve">Life satisfaction: (which seems to be most correlated with money) aside from that though, life satisfaction was highest in the West—Canada and South America as well as Australia, and was the worst in Africa, moderate through Europe. Seems to be that the ones that had the highest life satisfaction were the countries that seem to have the most money. However, when correlated it is not always so simple—e.g. US ranks #1 for wealth, but far from number one for low negative feelings. </w:t>
      </w:r>
      <w:r w:rsidR="006D257A">
        <w:t xml:space="preserve">All in all, wealth does not always follow a pattern of correlating with happiness. </w:t>
      </w:r>
    </w:p>
    <w:p w:rsidR="007E45F0" w:rsidRDefault="007E45F0" w:rsidP="007E45F0">
      <w:r>
        <w:t xml:space="preserve">GWP Major Money Findings </w:t>
      </w:r>
    </w:p>
    <w:p w:rsidR="007E45F0" w:rsidRDefault="007E45F0" w:rsidP="007E45F0">
      <w:pPr>
        <w:pStyle w:val="ListParagraph"/>
        <w:numPr>
          <w:ilvl w:val="0"/>
          <w:numId w:val="1"/>
        </w:numPr>
      </w:pPr>
      <w:r>
        <w:t xml:space="preserve">Money predicts subjective wellbeing, more for life satisfaction than emotion. Increased standard of living increases satisfaction. </w:t>
      </w:r>
    </w:p>
    <w:p w:rsidR="007E45F0" w:rsidRDefault="007E45F0" w:rsidP="007E45F0">
      <w:pPr>
        <w:pStyle w:val="ListParagraph"/>
        <w:numPr>
          <w:ilvl w:val="0"/>
          <w:numId w:val="1"/>
        </w:numPr>
      </w:pPr>
      <w:r>
        <w:t>Feelings (pos and neg affect) were more impacted by social resources than money</w:t>
      </w:r>
    </w:p>
    <w:p w:rsidR="007E45F0" w:rsidRDefault="007E45F0" w:rsidP="007E45F0">
      <w:pPr>
        <w:pStyle w:val="ListParagraph"/>
        <w:numPr>
          <w:ilvl w:val="0"/>
          <w:numId w:val="1"/>
        </w:numPr>
      </w:pPr>
      <w:r>
        <w:t xml:space="preserve">National income predicts above individual (within a country, income does predict satisfaction, but compared to other countries, national income predicts happiness). So it is nice to live in a rich society—even being poor in </w:t>
      </w:r>
      <w:proofErr w:type="gramStart"/>
      <w:r>
        <w:t>an overall</w:t>
      </w:r>
      <w:proofErr w:type="gramEnd"/>
      <w:r>
        <w:t xml:space="preserve"> rich society increases happiness.  </w:t>
      </w:r>
    </w:p>
    <w:p w:rsidR="007E45F0" w:rsidRDefault="007E45F0" w:rsidP="007E45F0">
      <w:pPr>
        <w:pStyle w:val="ListParagraph"/>
        <w:numPr>
          <w:ilvl w:val="0"/>
          <w:numId w:val="1"/>
        </w:numPr>
      </w:pPr>
      <w:r>
        <w:t xml:space="preserve">Rising incomes over time can increase subjective wellbeing.  </w:t>
      </w:r>
    </w:p>
    <w:p w:rsidR="007E45F0" w:rsidRDefault="007E45F0" w:rsidP="007E45F0">
      <w:r>
        <w:t>Money and Happiness</w:t>
      </w:r>
    </w:p>
    <w:p w:rsidR="007E45F0" w:rsidRDefault="007E45F0" w:rsidP="007E45F0">
      <w:pPr>
        <w:pStyle w:val="ListParagraph"/>
        <w:numPr>
          <w:ilvl w:val="0"/>
          <w:numId w:val="1"/>
        </w:numPr>
      </w:pPr>
      <w:r>
        <w:t>Generally, money has benefits is the main take-away point. But what we do with it is important</w:t>
      </w:r>
    </w:p>
    <w:p w:rsidR="007E45F0" w:rsidRDefault="007E45F0" w:rsidP="007E45F0">
      <w:pPr>
        <w:pStyle w:val="ListParagraph"/>
        <w:numPr>
          <w:ilvl w:val="0"/>
          <w:numId w:val="1"/>
        </w:numPr>
      </w:pPr>
      <w:r>
        <w:t xml:space="preserve">Consider materialism (and subjective wellbeing). </w:t>
      </w:r>
      <w:r w:rsidR="00F854D3">
        <w:t xml:space="preserve">The more you value materialism, generally the less happy you are. </w:t>
      </w:r>
    </w:p>
    <w:p w:rsidR="00F854D3" w:rsidRDefault="00F854D3" w:rsidP="00F854D3">
      <w:r>
        <w:t>Pro-social Spending</w:t>
      </w:r>
      <w:r w:rsidR="00AA56FA">
        <w:t xml:space="preserve"> (Dunn Reading)</w:t>
      </w:r>
    </w:p>
    <w:p w:rsidR="00F854D3" w:rsidRDefault="00F854D3" w:rsidP="00F854D3">
      <w:pPr>
        <w:pStyle w:val="ListParagraph"/>
        <w:numPr>
          <w:ilvl w:val="0"/>
          <w:numId w:val="1"/>
        </w:numPr>
      </w:pPr>
      <w:r>
        <w:t xml:space="preserve">Spending money in others seems to facilitate happiness. </w:t>
      </w:r>
    </w:p>
    <w:p w:rsidR="00AA56FA" w:rsidRDefault="00F854D3" w:rsidP="00F854D3">
      <w:pPr>
        <w:pStyle w:val="ListParagraph"/>
        <w:numPr>
          <w:ilvl w:val="0"/>
          <w:numId w:val="1"/>
        </w:numPr>
      </w:pPr>
      <w:r>
        <w:t xml:space="preserve">Initial study in </w:t>
      </w:r>
      <w:r w:rsidRPr="00F854D3">
        <w:rPr>
          <w:i/>
        </w:rPr>
        <w:t>Science</w:t>
      </w:r>
      <w:r>
        <w:rPr>
          <w:i/>
        </w:rPr>
        <w:t xml:space="preserve"> </w:t>
      </w:r>
      <w:r>
        <w:t xml:space="preserve">journal—U.S. survey data (correlational study that found that people who gave more money reported higher levels of happiness), longitudinal study—measured people’s happiness before a bonus was given and then measured it again after they asked them what they did with their money; those who spent it on others or </w:t>
      </w:r>
      <w:r w:rsidR="003D709C">
        <w:t>gave</w:t>
      </w:r>
      <w:r>
        <w:t xml:space="preserve"> to charity reported being happier than before they had the money)</w:t>
      </w:r>
      <w:r w:rsidR="00AA56FA">
        <w:t xml:space="preserve"> </w:t>
      </w:r>
    </w:p>
    <w:p w:rsidR="00AA56FA" w:rsidRDefault="00AA56FA" w:rsidP="00F854D3">
      <w:pPr>
        <w:pStyle w:val="ListParagraph"/>
        <w:numPr>
          <w:ilvl w:val="0"/>
          <w:numId w:val="1"/>
        </w:numPr>
      </w:pPr>
      <w:r>
        <w:t>T</w:t>
      </w:r>
      <w:r w:rsidR="003D709C">
        <w:t>hird study</w:t>
      </w:r>
      <w:r>
        <w:t xml:space="preserve"> (Dunn Reading)</w:t>
      </w:r>
      <w:r w:rsidR="003D709C">
        <w:t xml:space="preserve"> did experiment where you were given $5 or $20 dollars and instructions to spend it on self or others; found that amount made no difference in happiness, and that spending it on others made people happier (and when</w:t>
      </w:r>
      <w:r>
        <w:t xml:space="preserve"> students</w:t>
      </w:r>
      <w:r w:rsidR="003D709C">
        <w:t xml:space="preserve"> affective fo</w:t>
      </w:r>
      <w:r>
        <w:t xml:space="preserve">recasted the study they figured </w:t>
      </w:r>
      <w:r w:rsidR="003D709C">
        <w:t>$20 w</w:t>
      </w:r>
      <w:r>
        <w:t>ould make them happier than $5 (</w:t>
      </w:r>
      <w:r w:rsidR="003D709C">
        <w:t>but this really made no difference)</w:t>
      </w:r>
      <w:r>
        <w:t xml:space="preserve"> and that they would be happier spending it on themselves</w:t>
      </w:r>
      <w:r w:rsidR="003D709C">
        <w:t>.</w:t>
      </w:r>
    </w:p>
    <w:p w:rsidR="00F854D3" w:rsidRDefault="00AA56FA" w:rsidP="00F854D3">
      <w:pPr>
        <w:pStyle w:val="ListParagraph"/>
        <w:numPr>
          <w:ilvl w:val="0"/>
          <w:numId w:val="1"/>
        </w:numPr>
      </w:pPr>
      <w:r>
        <w:lastRenderedPageBreak/>
        <w:t>Wanted to then explore the idea that getting joy from giving may be a universal pert of human psychology.</w:t>
      </w:r>
      <w:r w:rsidR="003D709C">
        <w:t xml:space="preserve"> </w:t>
      </w:r>
    </w:p>
    <w:p w:rsidR="003D709C" w:rsidRDefault="003D709C" w:rsidP="00AA56FA">
      <w:pPr>
        <w:pStyle w:val="ListParagraph"/>
        <w:numPr>
          <w:ilvl w:val="0"/>
          <w:numId w:val="2"/>
        </w:numPr>
      </w:pPr>
      <w:r>
        <w:t>Sharing/giving has similar effects in young (it’s generally a universal human phenomenon)—kids seemed happier once they gave treats away to someone else</w:t>
      </w:r>
      <w:r w:rsidR="00AA56FA">
        <w:t>; more specifically, even happier when they gave away a treat from their own stash of treats versus when they gave one away from the researchers stash.</w:t>
      </w:r>
    </w:p>
    <w:p w:rsidR="005C2385" w:rsidRDefault="005C2385" w:rsidP="005C2385">
      <w:pPr>
        <w:pStyle w:val="ListParagraph"/>
        <w:numPr>
          <w:ilvl w:val="0"/>
          <w:numId w:val="1"/>
        </w:numPr>
      </w:pPr>
      <w:r>
        <w:t>The researcher suggest that prosocial spending is more likely to produce happiness under the following 3 conditions (because giving does not always produce joy in every scenario; so here’s some criteria for when it generally does):</w:t>
      </w:r>
    </w:p>
    <w:p w:rsidR="005C2385" w:rsidRDefault="005C2385" w:rsidP="005C2385">
      <w:pPr>
        <w:pStyle w:val="ListParagraph"/>
        <w:numPr>
          <w:ilvl w:val="0"/>
          <w:numId w:val="2"/>
        </w:numPr>
      </w:pPr>
      <w:r>
        <w:t xml:space="preserve">Relatedness: satisfying a need for social connection. E.g. people got more happiness from pro-social spending when they got the opportunity to connect with another person. E.g. spending on close others rather than on an acquaintance. </w:t>
      </w:r>
    </w:p>
    <w:p w:rsidR="005C2385" w:rsidRDefault="005C2385" w:rsidP="005C2385">
      <w:pPr>
        <w:pStyle w:val="ListParagraph"/>
        <w:numPr>
          <w:ilvl w:val="0"/>
          <w:numId w:val="2"/>
        </w:numPr>
      </w:pPr>
      <w:r>
        <w:t xml:space="preserve">Competence: more impact in this area if people can see how their generosity made a difference. People derive more happiness if they feel competent, effective and like they have made a difference—e.g. actually seeing what their money did. </w:t>
      </w:r>
    </w:p>
    <w:p w:rsidR="005C2385" w:rsidRDefault="005C2385" w:rsidP="005C2385">
      <w:pPr>
        <w:pStyle w:val="ListParagraph"/>
        <w:numPr>
          <w:ilvl w:val="0"/>
          <w:numId w:val="2"/>
        </w:numPr>
      </w:pPr>
      <w:r>
        <w:t xml:space="preserve">Autonomy: idea that people feel happier when their actions are freely chosen—e.g. reward areas of the brain were more active in one study when they chose to give to charity rather than when they were told to.  </w:t>
      </w:r>
    </w:p>
    <w:p w:rsidR="005C2385" w:rsidRDefault="005C2385" w:rsidP="005C2385">
      <w:pPr>
        <w:pStyle w:val="ListParagraph"/>
        <w:numPr>
          <w:ilvl w:val="0"/>
          <w:numId w:val="2"/>
        </w:numPr>
      </w:pPr>
      <w:r>
        <w:t>“Taken together, this research suggests that the emotional benefits of prosocial spending are likely to be greatest when giving satisfies the needs for relatedness</w:t>
      </w:r>
      <w:r w:rsidR="00C30D2E">
        <w:t xml:space="preserve"> (feeling connected)</w:t>
      </w:r>
      <w:r>
        <w:t>, competence</w:t>
      </w:r>
      <w:r w:rsidR="00C30D2E">
        <w:t xml:space="preserve"> (feeling like you made a real difference)</w:t>
      </w:r>
      <w:r>
        <w:t>, and autonomy</w:t>
      </w:r>
      <w:r w:rsidR="00C30D2E">
        <w:t xml:space="preserve"> (freely choosing to give money)</w:t>
      </w:r>
      <w:r>
        <w:t>.</w:t>
      </w:r>
    </w:p>
    <w:p w:rsidR="00C30D2E" w:rsidRDefault="00C30D2E" w:rsidP="00C30D2E">
      <w:pPr>
        <w:pStyle w:val="ListParagraph"/>
        <w:numPr>
          <w:ilvl w:val="0"/>
          <w:numId w:val="1"/>
        </w:numPr>
      </w:pPr>
      <w:r>
        <w:t xml:space="preserve">Prosocial spending can have positive health benefits too over the long term, with a pattern of prosocial spending. </w:t>
      </w:r>
    </w:p>
    <w:sectPr w:rsidR="00C30D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54B2"/>
    <w:multiLevelType w:val="hybridMultilevel"/>
    <w:tmpl w:val="ADC636C4"/>
    <w:lvl w:ilvl="0" w:tplc="F3FED9F0">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F1971DA"/>
    <w:multiLevelType w:val="hybridMultilevel"/>
    <w:tmpl w:val="48C65D7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ACF"/>
    <w:rsid w:val="00365E63"/>
    <w:rsid w:val="003D709C"/>
    <w:rsid w:val="00547F2C"/>
    <w:rsid w:val="005B641E"/>
    <w:rsid w:val="005C2385"/>
    <w:rsid w:val="006D257A"/>
    <w:rsid w:val="007E45F0"/>
    <w:rsid w:val="008D6336"/>
    <w:rsid w:val="00A65DAF"/>
    <w:rsid w:val="00AA56FA"/>
    <w:rsid w:val="00C30D2E"/>
    <w:rsid w:val="00DB3E3B"/>
    <w:rsid w:val="00E47174"/>
    <w:rsid w:val="00F854D3"/>
    <w:rsid w:val="00FC5A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A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A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7</cp:revision>
  <dcterms:created xsi:type="dcterms:W3CDTF">2015-01-28T22:33:00Z</dcterms:created>
  <dcterms:modified xsi:type="dcterms:W3CDTF">2015-02-18T15:59:00Z</dcterms:modified>
</cp:coreProperties>
</file>